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97" w:rsidRPr="00A1173C" w:rsidRDefault="001B0C29">
      <w:pPr>
        <w:pStyle w:val="normal0"/>
        <w:widowControl w:val="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</w:t>
      </w:r>
      <w:r w:rsidR="00A1173C">
        <w:rPr>
          <w:rFonts w:ascii="Cambria" w:eastAsia="Cambria" w:hAnsi="Cambria" w:cs="Cambria"/>
          <w:sz w:val="24"/>
          <w:szCs w:val="24"/>
        </w:rPr>
        <w:t xml:space="preserve">       </w:t>
      </w:r>
      <w:r w:rsidR="00883FF9"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A1173C">
        <w:rPr>
          <w:rFonts w:ascii="Cambria" w:eastAsia="Cambria" w:hAnsi="Cambria" w:cs="Cambria"/>
          <w:b/>
          <w:sz w:val="28"/>
          <w:szCs w:val="28"/>
        </w:rPr>
        <w:t>GRADE XII</w:t>
      </w:r>
    </w:p>
    <w:p w:rsidR="008D4A97" w:rsidRPr="00A1173C" w:rsidRDefault="001B0C29">
      <w:pPr>
        <w:pStyle w:val="normal0"/>
        <w:widowControl w:val="0"/>
        <w:spacing w:after="0"/>
        <w:rPr>
          <w:rFonts w:ascii="Cambria" w:eastAsia="Cambria" w:hAnsi="Cambria" w:cs="Cambria"/>
          <w:b/>
          <w:sz w:val="28"/>
          <w:szCs w:val="28"/>
        </w:rPr>
      </w:pPr>
      <w:r w:rsidRPr="00A1173C"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 SUBJECT NAME : BIOLOGY</w:t>
      </w:r>
    </w:p>
    <w:p w:rsidR="008D4A97" w:rsidRPr="00A1173C" w:rsidRDefault="008D4A97">
      <w:pPr>
        <w:pStyle w:val="normal0"/>
        <w:widowControl w:val="0"/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8D4A97" w:rsidRPr="00A1173C" w:rsidRDefault="001B0C29">
      <w:pPr>
        <w:pStyle w:val="normal0"/>
        <w:widowControl w:val="0"/>
        <w:spacing w:after="0"/>
        <w:rPr>
          <w:rFonts w:ascii="Cambria" w:eastAsia="Cambria" w:hAnsi="Cambria" w:cs="Cambria"/>
          <w:b/>
          <w:sz w:val="28"/>
          <w:szCs w:val="28"/>
        </w:rPr>
      </w:pPr>
      <w:r w:rsidRPr="00A1173C"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ANNUAL CURRICULUM PLAN</w:t>
      </w:r>
      <w:r w:rsidR="00A1173C" w:rsidRPr="00A1173C">
        <w:rPr>
          <w:rFonts w:ascii="Cambria" w:eastAsia="Cambria" w:hAnsi="Cambria" w:cs="Cambria"/>
          <w:b/>
          <w:sz w:val="28"/>
          <w:szCs w:val="28"/>
        </w:rPr>
        <w:t xml:space="preserve"> - 2024</w:t>
      </w:r>
    </w:p>
    <w:p w:rsidR="008D4A97" w:rsidRPr="00A1173C" w:rsidRDefault="001B0C29">
      <w:pPr>
        <w:pStyle w:val="normal0"/>
        <w:widowControl w:val="0"/>
        <w:spacing w:after="0"/>
        <w:rPr>
          <w:rFonts w:ascii="Cambria" w:eastAsia="Cambria" w:hAnsi="Cambria" w:cs="Cambria"/>
          <w:b/>
          <w:sz w:val="28"/>
          <w:szCs w:val="28"/>
        </w:rPr>
      </w:pPr>
      <w:r w:rsidRPr="00A1173C"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</w:t>
      </w:r>
    </w:p>
    <w:tbl>
      <w:tblPr>
        <w:tblStyle w:val="a"/>
        <w:tblW w:w="85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6"/>
        <w:gridCol w:w="1388"/>
        <w:gridCol w:w="4391"/>
        <w:gridCol w:w="1825"/>
      </w:tblGrid>
      <w:tr w:rsidR="008D4A97" w:rsidTr="00A1173C">
        <w:trPr>
          <w:cantSplit/>
          <w:trHeight w:val="983"/>
          <w:tblHeader/>
        </w:trPr>
        <w:tc>
          <w:tcPr>
            <w:tcW w:w="976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S.No</w:t>
            </w: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Chapter No.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Topic</w:t>
            </w:r>
          </w:p>
        </w:tc>
        <w:tc>
          <w:tcPr>
            <w:tcW w:w="1825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Month</w:t>
            </w:r>
          </w:p>
        </w:tc>
      </w:tr>
      <w:tr w:rsidR="008D4A97" w:rsidTr="00A1173C">
        <w:trPr>
          <w:cantSplit/>
          <w:trHeight w:val="785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Sexual reproduction in flowering plants</w:t>
            </w:r>
          </w:p>
        </w:tc>
        <w:tc>
          <w:tcPr>
            <w:tcW w:w="1825" w:type="dxa"/>
          </w:tcPr>
          <w:p w:rsidR="008D4A97" w:rsidRDefault="00A1173C" w:rsidP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FEBRUARY</w:t>
            </w:r>
          </w:p>
        </w:tc>
      </w:tr>
      <w:tr w:rsidR="008D4A97" w:rsidTr="00A1173C">
        <w:trPr>
          <w:cantSplit/>
          <w:trHeight w:val="758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  <w:p w:rsidR="008D4A97" w:rsidRDefault="008D4A97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Human Reproduction</w:t>
            </w:r>
          </w:p>
          <w:p w:rsidR="008D4A97" w:rsidRDefault="008D4A97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MARCH</w:t>
            </w:r>
          </w:p>
        </w:tc>
      </w:tr>
      <w:tr w:rsidR="008D4A97" w:rsidTr="00A1173C">
        <w:trPr>
          <w:cantSplit/>
          <w:trHeight w:val="758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Reproductive Health</w:t>
            </w: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MARCH</w:t>
            </w:r>
          </w:p>
        </w:tc>
      </w:tr>
      <w:tr w:rsidR="008D4A97" w:rsidTr="00A1173C">
        <w:trPr>
          <w:cantSplit/>
          <w:trHeight w:val="893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</w:p>
          <w:p w:rsidR="008D4A97" w:rsidRDefault="008D4A97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D4A97" w:rsidRDefault="008D4A97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Principles of inheritance and variation</w:t>
            </w:r>
          </w:p>
          <w:p w:rsidR="008D4A97" w:rsidRDefault="008D4A97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APRIL/JUNE</w:t>
            </w:r>
          </w:p>
        </w:tc>
      </w:tr>
      <w:tr w:rsidR="008D4A97" w:rsidTr="00A1173C">
        <w:trPr>
          <w:cantSplit/>
          <w:trHeight w:val="893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6</w:t>
            </w:r>
          </w:p>
          <w:p w:rsidR="008D4A97" w:rsidRDefault="008D4A97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Molecular basis of inheritance</w:t>
            </w:r>
          </w:p>
          <w:p w:rsidR="008D4A97" w:rsidRDefault="008D4A97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25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</w:t>
            </w:r>
            <w:r w:rsidR="00A1173C">
              <w:rPr>
                <w:rFonts w:ascii="Cambria" w:eastAsia="Cambria" w:hAnsi="Cambria" w:cs="Cambria"/>
                <w:b/>
                <w:sz w:val="24"/>
                <w:szCs w:val="24"/>
              </w:rPr>
              <w:t>UNE</w:t>
            </w:r>
          </w:p>
        </w:tc>
      </w:tr>
      <w:tr w:rsidR="008D4A97" w:rsidTr="00A1173C">
        <w:trPr>
          <w:cantSplit/>
          <w:trHeight w:val="407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Evolution</w:t>
            </w:r>
          </w:p>
        </w:tc>
        <w:tc>
          <w:tcPr>
            <w:tcW w:w="1825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July</w:t>
            </w:r>
          </w:p>
        </w:tc>
      </w:tr>
      <w:tr w:rsidR="008D4A97" w:rsidTr="00A1173C">
        <w:trPr>
          <w:cantSplit/>
          <w:trHeight w:val="353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Human health and diseases</w:t>
            </w:r>
          </w:p>
          <w:p w:rsidR="008D4A97" w:rsidRDefault="008D4A97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JULY</w:t>
            </w:r>
          </w:p>
        </w:tc>
      </w:tr>
      <w:tr w:rsidR="008D4A97" w:rsidTr="00A1173C">
        <w:trPr>
          <w:cantSplit/>
          <w:trHeight w:val="407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Microbes in Human Welfare</w:t>
            </w:r>
          </w:p>
        </w:tc>
        <w:tc>
          <w:tcPr>
            <w:tcW w:w="1825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August</w:t>
            </w:r>
          </w:p>
        </w:tc>
      </w:tr>
      <w:tr w:rsidR="008D4A97" w:rsidTr="00A1173C">
        <w:trPr>
          <w:cantSplit/>
          <w:trHeight w:val="713"/>
          <w:tblHeader/>
        </w:trPr>
        <w:tc>
          <w:tcPr>
            <w:tcW w:w="976" w:type="dxa"/>
          </w:tcPr>
          <w:p w:rsidR="008D4A97" w:rsidRDefault="008D4A97">
            <w:pPr>
              <w:pStyle w:val="normal0"/>
              <w:numPr>
                <w:ilvl w:val="0"/>
                <w:numId w:val="1"/>
              </w:num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11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Biotechnology : Principles and processes</w:t>
            </w: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AUGUST</w:t>
            </w:r>
          </w:p>
        </w:tc>
      </w:tr>
      <w:tr w:rsidR="008D4A97" w:rsidTr="00A1173C">
        <w:trPr>
          <w:cantSplit/>
          <w:trHeight w:val="623"/>
          <w:tblHeader/>
        </w:trPr>
        <w:tc>
          <w:tcPr>
            <w:tcW w:w="976" w:type="dxa"/>
          </w:tcPr>
          <w:p w:rsidR="008D4A97" w:rsidRDefault="001B0C29">
            <w:pPr>
              <w:pStyle w:val="normal0"/>
              <w:spacing w:after="0"/>
              <w:ind w:left="3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10.</w:t>
            </w: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Biotechnology and its Application</w:t>
            </w: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AUGUST</w:t>
            </w:r>
          </w:p>
        </w:tc>
      </w:tr>
      <w:tr w:rsidR="008D4A97" w:rsidTr="00A1173C">
        <w:trPr>
          <w:cantSplit/>
          <w:trHeight w:val="606"/>
          <w:tblHeader/>
        </w:trPr>
        <w:tc>
          <w:tcPr>
            <w:tcW w:w="976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11.</w:t>
            </w: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13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Organisms and population</w:t>
            </w: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SEPTEMBER</w:t>
            </w:r>
          </w:p>
        </w:tc>
      </w:tr>
      <w:tr w:rsidR="008D4A97" w:rsidTr="00A1173C">
        <w:trPr>
          <w:cantSplit/>
          <w:trHeight w:val="624"/>
          <w:tblHeader/>
        </w:trPr>
        <w:tc>
          <w:tcPr>
            <w:tcW w:w="976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12.</w:t>
            </w: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14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Ecosystem</w:t>
            </w: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SEPTEMBER</w:t>
            </w:r>
          </w:p>
        </w:tc>
      </w:tr>
      <w:tr w:rsidR="008D4A97" w:rsidTr="00A1173C">
        <w:trPr>
          <w:cantSplit/>
          <w:trHeight w:val="714"/>
          <w:tblHeader/>
        </w:trPr>
        <w:tc>
          <w:tcPr>
            <w:tcW w:w="976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13.</w:t>
            </w:r>
          </w:p>
        </w:tc>
        <w:tc>
          <w:tcPr>
            <w:tcW w:w="1388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15</w:t>
            </w:r>
          </w:p>
        </w:tc>
        <w:tc>
          <w:tcPr>
            <w:tcW w:w="4391" w:type="dxa"/>
          </w:tcPr>
          <w:p w:rsidR="008D4A97" w:rsidRDefault="001B0C29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Biodiversity and conservation</w:t>
            </w:r>
          </w:p>
        </w:tc>
        <w:tc>
          <w:tcPr>
            <w:tcW w:w="1825" w:type="dxa"/>
          </w:tcPr>
          <w:p w:rsidR="008D4A97" w:rsidRDefault="00A1173C">
            <w:pPr>
              <w:pStyle w:val="normal0"/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SEPTEMBER</w:t>
            </w:r>
          </w:p>
        </w:tc>
      </w:tr>
    </w:tbl>
    <w:p w:rsidR="008D4A97" w:rsidRDefault="008D4A97">
      <w:pPr>
        <w:pStyle w:val="normal0"/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sectPr w:rsidR="008D4A97" w:rsidSect="008D4A97">
      <w:headerReference w:type="default" r:id="rId8"/>
      <w:footerReference w:type="default" r:id="rId9"/>
      <w:pgSz w:w="12240" w:h="15840"/>
      <w:pgMar w:top="2658" w:right="1440" w:bottom="993" w:left="1440" w:header="720" w:footer="1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29" w:rsidRDefault="001B0C29" w:rsidP="008D4A97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1B0C29" w:rsidRDefault="001B0C29" w:rsidP="008D4A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97" w:rsidRDefault="001B0C2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29" w:rsidRDefault="001B0C29" w:rsidP="008D4A97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1B0C29" w:rsidRDefault="001B0C29" w:rsidP="008D4A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97" w:rsidRDefault="001B0C2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   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1358900</wp:posOffset>
            </wp:positionH>
            <wp:positionV relativeFrom="paragraph">
              <wp:posOffset>698500</wp:posOffset>
            </wp:positionV>
            <wp:extent cx="3298825" cy="36703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0" y="3287558"/>
                      <a:ext cx="106920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1"/>
                            <w:i w:val="0"/>
                            <w:smallCaps w:val="0"/>
                            <w:strike w:val="0"/>
                            <w:color w:val="020301"/>
                            <w:sz w:val="24"/>
                            <w:vertAlign w:val="baseline"/>
                          </w:rPr>
                          <w:t xml:space="preserve">an International CBSE Finger Print School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20301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1"/>
                            <w:i w:val="0"/>
                            <w:smallCaps w:val="0"/>
                            <w:strike w:val="0"/>
                            <w:color w:val="020301"/>
                            <w:sz w:val="24"/>
                            <w:vertAlign w:val="baseline"/>
                          </w:rPr>
                          <w:t xml:space="preserve">Coimbatore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20301"/>
                            <w:sz w:val="12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8825" cy="3670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-6085" t="-4756" b="35791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5732"/>
    <w:multiLevelType w:val="multilevel"/>
    <w:tmpl w:val="C1D836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97"/>
    <w:rsid w:val="001B0C29"/>
    <w:rsid w:val="005F1C00"/>
    <w:rsid w:val="00883FF9"/>
    <w:rsid w:val="008D4A97"/>
    <w:rsid w:val="00A1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D4A9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8D4A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D4A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D4A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D4A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D4A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D4A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4A97"/>
  </w:style>
  <w:style w:type="paragraph" w:styleId="Title">
    <w:name w:val="Title"/>
    <w:basedOn w:val="normal0"/>
    <w:next w:val="normal0"/>
    <w:rsid w:val="008D4A9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autoRedefine/>
    <w:hidden/>
    <w:qFormat/>
    <w:rsid w:val="008D4A97"/>
    <w:pPr>
      <w:tabs>
        <w:tab w:val="center" w:pos="4513"/>
        <w:tab w:val="right" w:pos="9026"/>
      </w:tabs>
    </w:pPr>
  </w:style>
  <w:style w:type="character" w:customStyle="1" w:styleId="HeaderChar">
    <w:name w:val="Header Char"/>
    <w:autoRedefine/>
    <w:hidden/>
    <w:qFormat/>
    <w:rsid w:val="008D4A97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autoRedefine/>
    <w:hidden/>
    <w:qFormat/>
    <w:rsid w:val="008D4A97"/>
    <w:pPr>
      <w:tabs>
        <w:tab w:val="center" w:pos="4513"/>
        <w:tab w:val="right" w:pos="9026"/>
      </w:tabs>
    </w:pPr>
  </w:style>
  <w:style w:type="character" w:customStyle="1" w:styleId="FooterChar">
    <w:name w:val="Footer Char"/>
    <w:autoRedefine/>
    <w:hidden/>
    <w:qFormat/>
    <w:rsid w:val="008D4A97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autoRedefine/>
    <w:hidden/>
    <w:qFormat/>
    <w:rsid w:val="008D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autoRedefine/>
    <w:hidden/>
    <w:qFormat/>
    <w:rsid w:val="008D4A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8D4A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4A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54FXvHqGTmhsMG0EgSlMm2oWHg==">CgMxLjA4AHIhMTRvNlNnU1UwZEV4c2wwZkNpM3p2RUoyRTM4bjRBcXFh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sns</cp:lastModifiedBy>
  <cp:revision>2</cp:revision>
  <dcterms:created xsi:type="dcterms:W3CDTF">2024-02-19T11:06:00Z</dcterms:created>
  <dcterms:modified xsi:type="dcterms:W3CDTF">2024-02-19T11:06:00Z</dcterms:modified>
</cp:coreProperties>
</file>